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4B41" w:rsidRPr="00A64B41" w:rsidRDefault="00A64B41" w:rsidP="00A64B41">
      <w:pPr>
        <w:pStyle w:val="a5"/>
        <w:rPr>
          <w:rFonts w:ascii="Times New Roman" w:hAnsi="Times New Roman" w:cs="Times New Roman"/>
          <w:b/>
          <w:sz w:val="28"/>
          <w:lang w:val="kk-KZ"/>
        </w:rPr>
      </w:pPr>
      <w:r w:rsidRPr="00A64B41">
        <w:rPr>
          <w:rFonts w:ascii="Times New Roman" w:hAnsi="Times New Roman" w:cs="Times New Roman"/>
          <w:b/>
          <w:sz w:val="28"/>
          <w:lang w:val="kk-KZ"/>
        </w:rPr>
        <w:t>Емтихан сұрақтары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 Менеджмент ғылым ретінде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 Менеджменттің мәні, әдістері және қызметтері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 Менеджер және оған қойылатын талаптар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4  Менеджмент ғылым ретінде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>5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«Ситуациялық тәсі</w:t>
      </w:r>
      <w:proofErr w:type="gramStart"/>
      <w:r w:rsidRPr="00A64B41">
        <w:rPr>
          <w:rFonts w:ascii="Times New Roman" w:hAnsi="Times New Roman" w:cs="Times New Roman"/>
          <w:sz w:val="28"/>
          <w:lang w:val="kk-KZ"/>
        </w:rPr>
        <w:t>л</w:t>
      </w:r>
      <w:proofErr w:type="gramEnd"/>
      <w:r w:rsidRPr="00A64B41">
        <w:rPr>
          <w:rFonts w:ascii="Times New Roman" w:hAnsi="Times New Roman" w:cs="Times New Roman"/>
          <w:sz w:val="28"/>
          <w:lang w:val="kk-KZ"/>
        </w:rPr>
        <w:t>» мектебінің пайда болу тарихы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 Менеджменттің мәні, әдістері және қызметтері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 Менеджменттің негізгі түрлері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8 Менеджер деген кім?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9 Менеджерге қойылатын талаптар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10 Жүйелердің негізгі ұғымы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11 Ашық және жабық жүйелер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12 Басқарушы және басқару жүйесі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13 Жүйелердің негізгі ұғымы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14 Ашық және жабық жүйелер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15 Менеджменттің сыртқы ортасы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16 Басқарушы және басқару жүйесі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17 Өндірісті басқарудың буыны мен құрылымы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18 Өнеркәсіптік революция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19 Фредерик Тейлордің «Ғылыми менеджмент принциптері» атты кітабы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20 Менеджементтің бастапқы теориялары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21 Менеджменттің қазіргі мектебі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22 Басқарудың классикалық немесе әкімшілік мектебі (1920-1950)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23 Адамгершілік қарым-қатынас мектебі (1930-1950)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24 Бихевиористік мінез-құлық мектебі (1950 жылдан күні бүгінге дейін)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25 Менеджменттің қазіргі мектебі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26 Ғылыми басқару (1856-1920)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27 Басқарудың классикалық немесе әкімшілік мектебі (1920-1950)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28 Адамгершілік қарым-қатынас мектебі (1930-1950)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29 Бихевиористік мінез-құлық мектебі (1950 жылдан күні бүгінге дейін)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30 АҚШ-тағы менеджмент ерекшеліктері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31 Жапондық менеджмент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32 АҚШ-тағы менеджмент ерекшеліктері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33 Дэвид Мерсердің «Корпорация әлеміндегі басқару» кітабы</w:t>
      </w:r>
    </w:p>
    <w:p w:rsidR="00A64B41" w:rsidRPr="00A64B41" w:rsidRDefault="00A64B41" w:rsidP="00A64B41">
      <w:pPr>
        <w:pStyle w:val="a5"/>
        <w:tabs>
          <w:tab w:val="left" w:pos="3150"/>
        </w:tabs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34 Жапондық менеджмент</w:t>
      </w:r>
      <w:r w:rsidRPr="00A64B41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35 Жапониядағы ақаусыз өндіріс туралы түсініктеме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 xml:space="preserve">36 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>Қазақстанда менеджмент теориясы мен практикасының даму тарихы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37 Басқару процесінің ұғымы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38 Басқару процесінің типтері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 xml:space="preserve">39 </w:t>
      </w:r>
      <w:r w:rsidRPr="00A64B41">
        <w:rPr>
          <w:rFonts w:ascii="Times New Roman" w:hAnsi="Times New Roman" w:cs="Times New Roman"/>
          <w:color w:val="000000"/>
          <w:sz w:val="28"/>
          <w:lang w:val="kk-KZ"/>
        </w:rPr>
        <w:t>Қазақстанда менеджмент теориясы мен практикасының даму тарихы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40 Басқару процесінің ұғымы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41 Басқару процесінің мазмұны және негізгі сипаттамалары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42 Мақсатты анықтау процесі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43 Басқару процесінің типтері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color w:val="000000"/>
          <w:sz w:val="28"/>
          <w:lang w:val="kk-KZ"/>
        </w:rPr>
      </w:pPr>
      <w:r w:rsidRPr="00A64B41">
        <w:rPr>
          <w:rFonts w:ascii="Times New Roman" w:hAnsi="Times New Roman" w:cs="Times New Roman"/>
          <w:color w:val="000000"/>
          <w:sz w:val="28"/>
          <w:lang w:val="kk-KZ"/>
        </w:rPr>
        <w:t>44 Сыртқы және ішкі ортаны бағалау және талдау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lastRenderedPageBreak/>
        <w:t>45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Стратегиялық жоспарлау жә</w:t>
      </w:r>
      <w:proofErr w:type="gramStart"/>
      <w:r w:rsidRPr="00A64B41">
        <w:rPr>
          <w:rFonts w:ascii="Times New Roman" w:hAnsi="Times New Roman" w:cs="Times New Roman"/>
          <w:sz w:val="28"/>
          <w:lang w:val="kk-KZ"/>
        </w:rPr>
        <w:t>не ти</w:t>
      </w:r>
      <w:proofErr w:type="gramEnd"/>
      <w:r w:rsidRPr="00A64B41">
        <w:rPr>
          <w:rFonts w:ascii="Times New Roman" w:hAnsi="Times New Roman" w:cs="Times New Roman"/>
          <w:sz w:val="28"/>
          <w:lang w:val="kk-KZ"/>
        </w:rPr>
        <w:t>імді менеджмент стратегиясы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>46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Тактикалық жоспарлау</w:t>
      </w:r>
      <w:r w:rsidRPr="00A64B41">
        <w:rPr>
          <w:rFonts w:ascii="Times New Roman" w:hAnsi="Times New Roman" w:cs="Times New Roman"/>
          <w:sz w:val="28"/>
          <w:lang w:val="kk-KZ"/>
        </w:rPr>
        <w:tab/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>47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Жарнаманы жоспарлау және пайданы жоспарлау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</w:rPr>
        <w:t>48</w:t>
      </w:r>
      <w:r w:rsidRPr="00A64B41">
        <w:rPr>
          <w:rFonts w:ascii="Times New Roman" w:hAnsi="Times New Roman" w:cs="Times New Roman"/>
          <w:sz w:val="28"/>
          <w:lang w:val="kk-KZ"/>
        </w:rPr>
        <w:t xml:space="preserve"> Стратегиялық жоспарлау жә</w:t>
      </w:r>
      <w:proofErr w:type="gramStart"/>
      <w:r w:rsidRPr="00A64B41">
        <w:rPr>
          <w:rFonts w:ascii="Times New Roman" w:hAnsi="Times New Roman" w:cs="Times New Roman"/>
          <w:sz w:val="28"/>
          <w:lang w:val="kk-KZ"/>
        </w:rPr>
        <w:t>не ти</w:t>
      </w:r>
      <w:proofErr w:type="gramEnd"/>
      <w:r w:rsidRPr="00A64B41">
        <w:rPr>
          <w:rFonts w:ascii="Times New Roman" w:hAnsi="Times New Roman" w:cs="Times New Roman"/>
          <w:sz w:val="28"/>
          <w:lang w:val="kk-KZ"/>
        </w:rPr>
        <w:t>імді менеджмент стратегиясы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49 Тактикалық жоспарлау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50 Нарық сыйымдылығын және өткізу көлемін жоспарлау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51 Нарықты арнайы зерттеу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52 Жарнаманы жоспарлау және пайданы жоспарлау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53 Пайданы жоспарлау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54 Қаржыны жоспарлау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55 Менеджменттің ұйымдастыру негіздері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56 Ұйымдық құрылымды құрудағы әртүрлі көзқарастар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57 Ұйымдық құрылымға қойылатын талаптар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58 Өндірісті басқару құрылымының түрлері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59 Менеджменттің ұйымдастыру негіздері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60 Ұйымдық құрылымды құрудағы әртүрлі көзқарастар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61 Ұйымдық құрылымға қойылатын талаптар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62 Өндірісті басқару құрылымының түрлері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63 Мотивация түсінігі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64Бірінші және екінші қажеттілік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65 Мотивацияның маңызды теориялары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66 Мотивация түсінігі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67 Бірінші және екінші қажеттілік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68 Мотивацияның маңызды теориялары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69 Ф.Герцбергтің екі факторлы теориясы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70 Үміттену теориясы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71 Басқару қызметшілерінің құрамы мен құрылымы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72 Басшылық ұғымының түсінігі мен басқару тәсілдері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73 Адамдарды (топтарды) басқару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74 Басқару қызметшілерінің құрамы мен құрылымы</w:t>
      </w:r>
    </w:p>
    <w:p w:rsidR="00A64B41" w:rsidRPr="00A64B41" w:rsidRDefault="00A64B41" w:rsidP="00A64B41">
      <w:pPr>
        <w:pStyle w:val="a5"/>
        <w:rPr>
          <w:rFonts w:ascii="Times New Roman" w:hAnsi="Times New Roman" w:cs="Times New Roman"/>
          <w:sz w:val="28"/>
          <w:lang w:val="kk-KZ"/>
        </w:rPr>
      </w:pPr>
      <w:r w:rsidRPr="00A64B41">
        <w:rPr>
          <w:rFonts w:ascii="Times New Roman" w:hAnsi="Times New Roman" w:cs="Times New Roman"/>
          <w:sz w:val="28"/>
          <w:lang w:val="kk-KZ"/>
        </w:rPr>
        <w:t>75 Мансапты және қызметте жоғарылауды басқару</w:t>
      </w:r>
    </w:p>
    <w:p w:rsidR="00000000" w:rsidRPr="00A64B41" w:rsidRDefault="00A64B41">
      <w:pPr>
        <w:rPr>
          <w:rFonts w:ascii="Times New Roman" w:hAnsi="Times New Roman" w:cs="Times New Roman"/>
          <w:sz w:val="32"/>
        </w:rPr>
      </w:pPr>
    </w:p>
    <w:sectPr w:rsidR="00000000" w:rsidRPr="00A64B41" w:rsidSect="00BF1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64B41"/>
    <w:rsid w:val="00A64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semiHidden/>
    <w:unhideWhenUsed/>
    <w:qFormat/>
    <w:rsid w:val="00A64B41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A64B41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ody Text Indent"/>
    <w:basedOn w:val="a"/>
    <w:link w:val="a4"/>
    <w:semiHidden/>
    <w:unhideWhenUsed/>
    <w:rsid w:val="00A64B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A64B41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A64B4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A64B41"/>
    <w:rPr>
      <w:rFonts w:ascii="Times New Roman" w:eastAsia="Times New Roman" w:hAnsi="Times New Roman" w:cs="Times New Roman"/>
      <w:sz w:val="16"/>
      <w:szCs w:val="16"/>
    </w:rPr>
  </w:style>
  <w:style w:type="paragraph" w:styleId="a5">
    <w:name w:val="No Spacing"/>
    <w:uiPriority w:val="1"/>
    <w:qFormat/>
    <w:rsid w:val="00A64B4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445</Words>
  <Characters>2537</Characters>
  <Application>Microsoft Office Word</Application>
  <DocSecurity>0</DocSecurity>
  <Lines>21</Lines>
  <Paragraphs>5</Paragraphs>
  <ScaleCrop>false</ScaleCrop>
  <Company>Microsoft</Company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2017-01-12T04:32:00Z</cp:lastPrinted>
  <dcterms:created xsi:type="dcterms:W3CDTF">2017-01-12T04:23:00Z</dcterms:created>
  <dcterms:modified xsi:type="dcterms:W3CDTF">2017-01-12T04:32:00Z</dcterms:modified>
</cp:coreProperties>
</file>